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4B0EA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ПОЛОЖЕНИЕ</w:t>
      </w:r>
    </w:p>
    <w:p w:rsidR="00754B8D" w:rsidRDefault="004B0EA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школьном музее</w:t>
      </w:r>
    </w:p>
    <w:p w:rsidR="00754B8D" w:rsidRDefault="004B0EA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на базе </w:t>
      </w:r>
    </w:p>
    <w:p w:rsidR="00754B8D" w:rsidRDefault="004B0EAB">
      <w:pPr>
        <w:pStyle w:val="2"/>
        <w:spacing w:before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ГБОУ «Казанская школа-интернат имени Е.Г. </w:t>
      </w:r>
      <w:proofErr w:type="gramStart"/>
      <w:r>
        <w:rPr>
          <w:rFonts w:ascii="Times New Roman" w:hAnsi="Times New Roman"/>
          <w:color w:val="000000"/>
          <w:sz w:val="28"/>
        </w:rPr>
        <w:t>Ласточкиной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754B8D" w:rsidRDefault="004B0EAB">
      <w:pPr>
        <w:pStyle w:val="2"/>
        <w:spacing w:before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детей с ограниченными возможностями здоровья»</w:t>
      </w:r>
    </w:p>
    <w:p w:rsidR="00754B8D" w:rsidRDefault="00754B8D">
      <w:pPr>
        <w:jc w:val="center"/>
        <w:rPr>
          <w:rFonts w:ascii="Times New Roman" w:hAnsi="Times New Roman"/>
          <w:b/>
          <w:sz w:val="28"/>
        </w:rPr>
      </w:pPr>
    </w:p>
    <w:p w:rsidR="00754B8D" w:rsidRDefault="00754B8D">
      <w:pPr>
        <w:jc w:val="center"/>
        <w:rPr>
          <w:rFonts w:ascii="Times New Roman" w:hAnsi="Times New Roman"/>
          <w:b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4B0EAB" w:rsidRDefault="004B0EAB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4B0EA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1. Общие положения</w:t>
      </w:r>
    </w:p>
    <w:p w:rsidR="00754B8D" w:rsidRDefault="004B0EAB">
      <w:pPr>
        <w:pStyle w:val="2"/>
        <w:spacing w:before="0" w:line="240" w:lineRule="auto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1.1. Школьный музей является структурным подразделением методического ресурсного центра, созданного на базе ГБОУ «Казанская школа-интернат имени Е.Г. Ласточкиной для детей с ограниченными возможностями здоровья». Действует на основании Федерального закона </w:t>
      </w:r>
      <w:r>
        <w:rPr>
          <w:rFonts w:ascii="Times New Roman" w:hAnsi="Times New Roman"/>
          <w:b w:val="0"/>
          <w:color w:val="000000"/>
          <w:sz w:val="28"/>
        </w:rPr>
        <w:t>«Об образовании в Российской Федерации» от 29.12.2012 № 273-ФЗ, а в части учета и хранения фондов - Федерального закона «О музейном фонде и музеях Российской Федерации».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Музей организуется в целях воспитания, обучения, развития и социализации обучающи</w:t>
      </w:r>
      <w:r>
        <w:rPr>
          <w:rFonts w:ascii="Times New Roman" w:hAnsi="Times New Roman"/>
          <w:sz w:val="28"/>
        </w:rPr>
        <w:t>хся.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Профиль и функции музея – историко-краеведческой направленности определяются задачами образовательного учреждения.</w:t>
      </w:r>
    </w:p>
    <w:p w:rsidR="00754B8D" w:rsidRDefault="00754B8D">
      <w:pPr>
        <w:jc w:val="both"/>
        <w:rPr>
          <w:rFonts w:ascii="Times New Roman" w:hAnsi="Times New Roman"/>
          <w:b/>
          <w:sz w:val="28"/>
        </w:rPr>
      </w:pPr>
    </w:p>
    <w:p w:rsidR="00754B8D" w:rsidRDefault="004B0EA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Основные понятия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Профиль музея – историко-краеведческий, специализация музейного собрания и деятельности музея, обусловлен</w:t>
      </w:r>
      <w:r>
        <w:rPr>
          <w:rFonts w:ascii="Times New Roman" w:hAnsi="Times New Roman"/>
          <w:sz w:val="28"/>
        </w:rPr>
        <w:t xml:space="preserve">ная его связью с конкретной профильной дисциплиной – сурдопедагогикой, воспитанием детей с нарушениями слуха.  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Музейный предмет - памятник материальной или духовной культуры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поступивший в музей и зафиксированный в инвентарной книге.</w:t>
      </w:r>
      <w:proofErr w:type="gramEnd"/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2.3. Музейное </w:t>
      </w:r>
      <w:r>
        <w:rPr>
          <w:rFonts w:ascii="Times New Roman" w:hAnsi="Times New Roman"/>
          <w:sz w:val="28"/>
        </w:rPr>
        <w:t xml:space="preserve">собрание - научно организованная совокупность </w:t>
      </w:r>
      <w:proofErr w:type="gramStart"/>
      <w:r>
        <w:rPr>
          <w:rFonts w:ascii="Times New Roman" w:hAnsi="Times New Roman"/>
          <w:sz w:val="28"/>
        </w:rPr>
        <w:t>музейных</w:t>
      </w:r>
      <w:proofErr w:type="gramEnd"/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предметов и научно-вспомогательных материалов по теме воспитания и обучения детей с нарушением слуха.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Комплектование музейного фонда - деятельность музея по выявлению,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сбору, учету и описанию музе</w:t>
      </w:r>
      <w:r>
        <w:rPr>
          <w:rFonts w:ascii="Times New Roman" w:hAnsi="Times New Roman"/>
          <w:sz w:val="28"/>
        </w:rPr>
        <w:t>йных предметов.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2.5. Книга поступлений - основной документ учета музейных предметов.</w:t>
      </w:r>
    </w:p>
    <w:p w:rsidR="00754B8D" w:rsidRDefault="00754B8D">
      <w:pPr>
        <w:jc w:val="center"/>
        <w:rPr>
          <w:rFonts w:ascii="Times New Roman" w:hAnsi="Times New Roman"/>
          <w:b/>
          <w:sz w:val="28"/>
        </w:rPr>
      </w:pPr>
    </w:p>
    <w:p w:rsidR="00754B8D" w:rsidRDefault="004B0EA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Организация и деятельность школьного музея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Музей является систематизированным, тематическим собранием музейных предметов и музейных коллекций - памятников истории</w:t>
      </w:r>
      <w:r>
        <w:rPr>
          <w:rFonts w:ascii="Times New Roman" w:hAnsi="Times New Roman"/>
          <w:sz w:val="28"/>
        </w:rPr>
        <w:t>, культуры охраняемых и экспонируемых в соответствии с действующими правилами.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 Учредителем школьного музея является ГБОУ «Казанская школа-интернат имени Е.Г. Ласточкиной для детей с ограниченными возможностями здоровья», в котором организуется музей. </w:t>
      </w:r>
      <w:r>
        <w:rPr>
          <w:rFonts w:ascii="Times New Roman" w:hAnsi="Times New Roman"/>
          <w:sz w:val="28"/>
        </w:rPr>
        <w:t>Учредительным документом музея является приказ о его организации, изданный руководителем образовательного учреждения.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Деятельность музея регламентируется данным положением, утвержденным руководителем образовательного учреждения.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Деятельность музе</w:t>
      </w:r>
      <w:r>
        <w:rPr>
          <w:rFonts w:ascii="Times New Roman" w:hAnsi="Times New Roman"/>
          <w:sz w:val="28"/>
        </w:rPr>
        <w:t xml:space="preserve">я и эффективность его использования в образовательно-воспитательном процессе обсуждается на педагогическом совете школы, заседаниях методического ресурсного центра. 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3.5. Учёт и регистрация школьного музея осуществляется в соответствии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инструкцией о пасп</w:t>
      </w:r>
      <w:r>
        <w:rPr>
          <w:rFonts w:ascii="Times New Roman" w:hAnsi="Times New Roman"/>
          <w:sz w:val="28"/>
        </w:rPr>
        <w:t>ортизации музеев образовательных учреждений, утверждаемой Министерством образования Российской Федерации.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 Профиль музея – историко-краеведческий.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3.7.Музей организуется в целях: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гражданско-патриотического воспитания </w:t>
      </w:r>
      <w:proofErr w:type="gramStart"/>
      <w:r>
        <w:rPr>
          <w:rFonts w:ascii="Times New Roman" w:hAnsi="Times New Roman"/>
          <w:sz w:val="28"/>
        </w:rPr>
        <w:t>обучающихся</w:t>
      </w:r>
      <w:proofErr w:type="gramEnd"/>
      <w:r>
        <w:rPr>
          <w:rFonts w:ascii="Times New Roman" w:hAnsi="Times New Roman"/>
          <w:sz w:val="28"/>
        </w:rPr>
        <w:t>;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расширения образов</w:t>
      </w:r>
      <w:r>
        <w:rPr>
          <w:rFonts w:ascii="Times New Roman" w:hAnsi="Times New Roman"/>
          <w:sz w:val="28"/>
        </w:rPr>
        <w:t xml:space="preserve">ательного пространства, совершенствования обучения средствами дополнительного образования; 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формирования исторического сознания обучающихся и расширения их кругозора;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развития познавательных интересов и способностей детей и молодежи;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развития </w:t>
      </w:r>
      <w:r>
        <w:rPr>
          <w:rFonts w:ascii="Times New Roman" w:hAnsi="Times New Roman"/>
          <w:sz w:val="28"/>
        </w:rPr>
        <w:t xml:space="preserve">социальной активности и творческой </w:t>
      </w:r>
      <w:proofErr w:type="gramStart"/>
      <w:r>
        <w:rPr>
          <w:rFonts w:ascii="Times New Roman" w:hAnsi="Times New Roman"/>
          <w:sz w:val="28"/>
        </w:rPr>
        <w:t>инициативы</w:t>
      </w:r>
      <w:proofErr w:type="gramEnd"/>
      <w:r>
        <w:rPr>
          <w:rFonts w:ascii="Times New Roman" w:hAnsi="Times New Roman"/>
          <w:sz w:val="28"/>
        </w:rPr>
        <w:t xml:space="preserve"> обучающихся в процессе сбора, исследования, обработки, оформления и презентации предметов материальной культуры, источников по истории и общества, имеющих воспитательную, научную и познавательную ценность;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ов</w:t>
      </w:r>
      <w:r>
        <w:rPr>
          <w:rFonts w:ascii="Times New Roman" w:hAnsi="Times New Roman"/>
          <w:sz w:val="28"/>
        </w:rPr>
        <w:t>ладения практическими навыками поисковой, проектной и исследовательской деятельности;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активного освоения </w:t>
      </w:r>
      <w:proofErr w:type="gramStart"/>
      <w:r>
        <w:rPr>
          <w:rFonts w:ascii="Times New Roman" w:hAnsi="Times New Roman"/>
          <w:sz w:val="28"/>
        </w:rPr>
        <w:t>обучающимися</w:t>
      </w:r>
      <w:proofErr w:type="gramEnd"/>
      <w:r>
        <w:rPr>
          <w:rFonts w:ascii="Times New Roman" w:hAnsi="Times New Roman"/>
          <w:sz w:val="28"/>
        </w:rPr>
        <w:t xml:space="preserve"> историко-культурной среды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3.8. Задачи музея: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создание условий для социализации обучающихся путем совершенствования воспитательной, обр</w:t>
      </w:r>
      <w:r>
        <w:rPr>
          <w:rFonts w:ascii="Times New Roman" w:hAnsi="Times New Roman"/>
          <w:sz w:val="28"/>
        </w:rPr>
        <w:t>азовательной и культурно-просветительной деятельности школы музейными средствами и методами;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развитие интереса к истории города и области через краеведческую деятельность;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организация досуга школьников;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организация социальной практики через поисковую</w:t>
      </w:r>
      <w:r>
        <w:rPr>
          <w:rFonts w:ascii="Times New Roman" w:hAnsi="Times New Roman"/>
          <w:sz w:val="28"/>
        </w:rPr>
        <w:t>, исследовательскую деятельность;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выявление, сбор, хранение и изучение музейных предметов и музейных коллекций;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внедрение модульной организации дополнительного образования;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развитие сетевого взаимодействия проектно-педагогических команд, детей, </w:t>
      </w:r>
      <w:r>
        <w:rPr>
          <w:rFonts w:ascii="Times New Roman" w:hAnsi="Times New Roman"/>
          <w:sz w:val="28"/>
        </w:rPr>
        <w:t>родителей, создание информационно-коммуникативного пространства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основных субъектов воспитания и дополнительного образования (другие музеи, архивы, библиотеки и др.);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организация активной экскурсионно-массовой работы;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создание органов самоуправления – а</w:t>
      </w:r>
      <w:r>
        <w:rPr>
          <w:rFonts w:ascii="Times New Roman" w:hAnsi="Times New Roman"/>
          <w:sz w:val="28"/>
        </w:rPr>
        <w:t>ктива музея.</w:t>
      </w:r>
    </w:p>
    <w:p w:rsidR="00754B8D" w:rsidRDefault="00754B8D">
      <w:pPr>
        <w:jc w:val="both"/>
        <w:rPr>
          <w:rFonts w:ascii="Times New Roman" w:hAnsi="Times New Roman"/>
          <w:b/>
          <w:sz w:val="28"/>
        </w:rPr>
      </w:pPr>
    </w:p>
    <w:p w:rsidR="00754B8D" w:rsidRDefault="004B0EA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 Функции и основные направления деятельности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Основными функциями музея являются: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документирование процессов и явлений, соответствующих профилю и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теме музея в их историческом развитии, через комплектование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фондов музейных пре</w:t>
      </w:r>
      <w:r>
        <w:rPr>
          <w:rFonts w:ascii="Times New Roman" w:hAnsi="Times New Roman"/>
          <w:sz w:val="28"/>
        </w:rPr>
        <w:t>дметов, их учетную и научную обработку;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- организация исследовательской деятельности обучающихся, ориентированной на формирование научных, творческих инициатив и реализующейся в ходе проектной, поисковой и аналитической работы;</w:t>
      </w:r>
      <w:proofErr w:type="gramEnd"/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осуществление массово-орга</w:t>
      </w:r>
      <w:r>
        <w:rPr>
          <w:rFonts w:ascii="Times New Roman" w:hAnsi="Times New Roman"/>
          <w:sz w:val="28"/>
        </w:rPr>
        <w:t>низационной, культурно-просветительной, методической, информационной, издательской деятельности;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развитие детского самоуправления;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постоянное развитие экспозиционно-выставочной работы.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4.2. Основными направлениями деятельности музея являются: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комплек</w:t>
      </w:r>
      <w:r>
        <w:rPr>
          <w:rFonts w:ascii="Times New Roman" w:hAnsi="Times New Roman"/>
          <w:sz w:val="28"/>
        </w:rPr>
        <w:t>тование, учет, хранение и описание фондов музейных предметов;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экспозиционно-выставочная работа;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образовательно-воспитательная и культурно-просветительная работа.</w:t>
      </w:r>
    </w:p>
    <w:p w:rsidR="00754B8D" w:rsidRDefault="00754B8D">
      <w:pPr>
        <w:jc w:val="center"/>
        <w:rPr>
          <w:rFonts w:ascii="Times New Roman" w:hAnsi="Times New Roman"/>
          <w:b/>
          <w:sz w:val="28"/>
        </w:rPr>
      </w:pPr>
    </w:p>
    <w:p w:rsidR="00754B8D" w:rsidRDefault="004B0EA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 Учет и обеспечение сохранности фондов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Учет музейных предметов собрания музея осущ</w:t>
      </w:r>
      <w:r>
        <w:rPr>
          <w:rFonts w:ascii="Times New Roman" w:hAnsi="Times New Roman"/>
          <w:sz w:val="28"/>
        </w:rPr>
        <w:t xml:space="preserve">ествляется раздельно </w:t>
      </w:r>
      <w:proofErr w:type="gramStart"/>
      <w:r>
        <w:rPr>
          <w:rFonts w:ascii="Times New Roman" w:hAnsi="Times New Roman"/>
          <w:sz w:val="28"/>
        </w:rPr>
        <w:t>по</w:t>
      </w:r>
      <w:proofErr w:type="gramEnd"/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основному и научно-вспомогательному фондам: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учет музейных предметов основного фонда (подлинных памятников материальной и духовной культуры, объектов природы) осуществляется в книге поступлений музея;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учет научно-вспомогательных </w:t>
      </w:r>
      <w:r>
        <w:rPr>
          <w:rFonts w:ascii="Times New Roman" w:hAnsi="Times New Roman"/>
          <w:sz w:val="28"/>
        </w:rPr>
        <w:t>материалов (копий, макетов, диаграмм и т.п.) осуществляется в книге учета научно-вспомогательного фонда.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Закрепление музейных предметов и музейных коллекций в собственность общеобразовательного учреждения производится собственником в соответствии с за</w:t>
      </w:r>
      <w:r>
        <w:rPr>
          <w:rFonts w:ascii="Times New Roman" w:hAnsi="Times New Roman"/>
          <w:sz w:val="28"/>
        </w:rPr>
        <w:t>конодательством Российской Федерации на праве оперативного управления.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5.3. Не экспонируемые в данный момент музейные предметы и архивные материалы хранятся в экспозиционных помещениях, в шкафах, обеспеченных запирающими устройствами.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5.4. Ответственность </w:t>
      </w:r>
      <w:r>
        <w:rPr>
          <w:rFonts w:ascii="Times New Roman" w:hAnsi="Times New Roman"/>
          <w:sz w:val="28"/>
        </w:rPr>
        <w:t>за сохранность фондов музея несет руководитель музея.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5.5. Хранение в музеях взрывоопасных и иных предметов, угрожающих жизни и безопасности людей, категорически запрещается.</w:t>
      </w:r>
    </w:p>
    <w:p w:rsidR="00754B8D" w:rsidRDefault="00754B8D">
      <w:pPr>
        <w:jc w:val="center"/>
        <w:rPr>
          <w:rFonts w:ascii="Times New Roman" w:hAnsi="Times New Roman"/>
          <w:b/>
          <w:sz w:val="28"/>
        </w:rPr>
      </w:pPr>
    </w:p>
    <w:p w:rsidR="00754B8D" w:rsidRDefault="004B0EA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 Руководство деятельностью музея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 Общее руководство деятельностью музея осу</w:t>
      </w:r>
      <w:r>
        <w:rPr>
          <w:rFonts w:ascii="Times New Roman" w:hAnsi="Times New Roman"/>
          <w:sz w:val="28"/>
        </w:rPr>
        <w:t>ществляет руководитель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образовательного учреждения.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 Непосредственное руководство практической деятельностью музея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руководитель музея, назначенный приказом по образовательному учреждению.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6.3 Текущую работу музея осуществляет Совет музея.</w:t>
      </w:r>
    </w:p>
    <w:p w:rsidR="00754B8D" w:rsidRDefault="00754B8D">
      <w:pPr>
        <w:jc w:val="center"/>
        <w:rPr>
          <w:rFonts w:ascii="Times New Roman" w:hAnsi="Times New Roman"/>
          <w:b/>
          <w:sz w:val="28"/>
        </w:rPr>
      </w:pPr>
    </w:p>
    <w:p w:rsidR="00754B8D" w:rsidRDefault="004B0EA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7. Содержание работы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7.1. Работа музея планируется и осуществляется в соответствии с </w:t>
      </w:r>
      <w:proofErr w:type="gramStart"/>
      <w:r>
        <w:rPr>
          <w:rFonts w:ascii="Times New Roman" w:hAnsi="Times New Roman"/>
          <w:sz w:val="28"/>
        </w:rPr>
        <w:t>общими</w:t>
      </w:r>
      <w:proofErr w:type="gramEnd"/>
      <w:r>
        <w:rPr>
          <w:rFonts w:ascii="Times New Roman" w:hAnsi="Times New Roman"/>
          <w:sz w:val="28"/>
        </w:rPr>
        <w:t xml:space="preserve"> и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конкретными образовательно-воспитательными задачами школы, в структуре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которой</w:t>
      </w:r>
      <w:proofErr w:type="gramEnd"/>
      <w:r>
        <w:rPr>
          <w:rFonts w:ascii="Times New Roman" w:hAnsi="Times New Roman"/>
          <w:sz w:val="28"/>
        </w:rPr>
        <w:t xml:space="preserve"> функционирует музей.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7.2. Ежегодное и перспективное планирование ведется по всем </w:t>
      </w:r>
      <w:r>
        <w:rPr>
          <w:rFonts w:ascii="Times New Roman" w:hAnsi="Times New Roman"/>
          <w:sz w:val="28"/>
        </w:rPr>
        <w:t>основным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направлениям музейной деятельности - комплектованию, учету, хранению и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описанию фондов музейных предметов, экспозиционно-выставочной работе,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образовательно-воспитательной и культурно-просветительной работе.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7.3. В соответствии с планом работы руко</w:t>
      </w:r>
      <w:r>
        <w:rPr>
          <w:rFonts w:ascii="Times New Roman" w:hAnsi="Times New Roman"/>
          <w:sz w:val="28"/>
        </w:rPr>
        <w:t>водитель музея, формирует секции,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отделы, рабочие группы по каждому направлению, которые осуществляют: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систематическое, постоянное комплектование, изучение и обработку фондов музея, осуществляя проектную, экспедиционную, поисковую и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исследовательскую раб</w:t>
      </w:r>
      <w:r>
        <w:rPr>
          <w:rFonts w:ascii="Times New Roman" w:hAnsi="Times New Roman"/>
          <w:sz w:val="28"/>
        </w:rPr>
        <w:t xml:space="preserve">оту, организуя устойчивые связи с </w:t>
      </w:r>
      <w:proofErr w:type="gramStart"/>
      <w:r>
        <w:rPr>
          <w:rFonts w:ascii="Times New Roman" w:hAnsi="Times New Roman"/>
          <w:sz w:val="28"/>
        </w:rPr>
        <w:t>различными</w:t>
      </w:r>
      <w:proofErr w:type="gramEnd"/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административными, общественными организациями, научными и культурно- просветительными учреждениями;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создание и совершенствование стационарных экспозиций, организацию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тематических выставок, как в самой школе, </w:t>
      </w:r>
      <w:r>
        <w:rPr>
          <w:rFonts w:ascii="Times New Roman" w:hAnsi="Times New Roman"/>
          <w:sz w:val="28"/>
        </w:rPr>
        <w:t>так и за ее пределами, в том числе в сотрудничестве с другими музеями;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презентации музея в процессе участия в различных смотрах и конкурсах;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образовательно-воспитательную и культурно-просветительную работу музейными средствами путем подготовки и провед</w:t>
      </w:r>
      <w:r>
        <w:rPr>
          <w:rFonts w:ascii="Times New Roman" w:hAnsi="Times New Roman"/>
          <w:sz w:val="28"/>
        </w:rPr>
        <w:t>ения экскурсий, лекций и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массовых мероприятий для обучающихся, родителей и ветеранской общественности;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освоение историко-культурной окружающей среды </w:t>
      </w:r>
      <w:proofErr w:type="gramStart"/>
      <w:r>
        <w:rPr>
          <w:rFonts w:ascii="Times New Roman" w:hAnsi="Times New Roman"/>
          <w:sz w:val="28"/>
        </w:rPr>
        <w:t>обучающимися</w:t>
      </w:r>
      <w:proofErr w:type="gramEnd"/>
      <w:r>
        <w:rPr>
          <w:rFonts w:ascii="Times New Roman" w:hAnsi="Times New Roman"/>
          <w:sz w:val="28"/>
        </w:rPr>
        <w:t xml:space="preserve"> путем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 походов, экскурсий, посещения музеев, театров, выставочных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залов, памятных</w:t>
      </w:r>
      <w:r>
        <w:rPr>
          <w:rFonts w:ascii="Times New Roman" w:hAnsi="Times New Roman"/>
          <w:sz w:val="28"/>
        </w:rPr>
        <w:t xml:space="preserve"> мест;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популяризацию итогов всех направлений своей деятельности через средства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массовой информации и Интернет.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7.4. Посещение музея, проведение экскурсий и других мероприятий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фиксируется в дневнике музея.</w:t>
      </w:r>
    </w:p>
    <w:p w:rsidR="00754B8D" w:rsidRDefault="00754B8D">
      <w:pPr>
        <w:jc w:val="both"/>
        <w:rPr>
          <w:rFonts w:ascii="Times New Roman" w:hAnsi="Times New Roman"/>
          <w:sz w:val="28"/>
        </w:rPr>
      </w:pPr>
    </w:p>
    <w:p w:rsidR="00754B8D" w:rsidRDefault="004B0EA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8. Реорганизация (ликвидация) школьного музея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</w:t>
      </w:r>
      <w:r>
        <w:rPr>
          <w:rFonts w:ascii="Times New Roman" w:hAnsi="Times New Roman"/>
          <w:sz w:val="28"/>
        </w:rPr>
        <w:t>прос о реорганизации (ликвидации) музея, а также о судьбе его коллекций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решается учредителем по согласованию с вышестоящим органом управления</w:t>
      </w:r>
    </w:p>
    <w:p w:rsidR="00754B8D" w:rsidRDefault="004B0E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образованием.</w:t>
      </w:r>
      <w:bookmarkStart w:id="0" w:name="_GoBack"/>
      <w:bookmarkEnd w:id="0"/>
    </w:p>
    <w:sectPr w:rsidR="00754B8D" w:rsidSect="00754B8D">
      <w:pgSz w:w="11900" w:h="16840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54B8D"/>
    <w:rsid w:val="004B0EAB"/>
    <w:rsid w:val="00754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54B8D"/>
  </w:style>
  <w:style w:type="paragraph" w:styleId="10">
    <w:name w:val="heading 1"/>
    <w:next w:val="a"/>
    <w:link w:val="11"/>
    <w:uiPriority w:val="9"/>
    <w:qFormat/>
    <w:rsid w:val="00754B8D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754B8D"/>
    <w:pPr>
      <w:keepNext/>
      <w:keepLines/>
      <w:spacing w:before="200" w:line="276" w:lineRule="auto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next w:val="a"/>
    <w:link w:val="30"/>
    <w:uiPriority w:val="9"/>
    <w:qFormat/>
    <w:rsid w:val="00754B8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54B8D"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rsid w:val="00754B8D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54B8D"/>
  </w:style>
  <w:style w:type="paragraph" w:styleId="21">
    <w:name w:val="toc 2"/>
    <w:next w:val="a"/>
    <w:link w:val="22"/>
    <w:uiPriority w:val="39"/>
    <w:rsid w:val="00754B8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54B8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54B8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54B8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54B8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54B8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54B8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54B8D"/>
    <w:rPr>
      <w:rFonts w:ascii="XO Thames" w:hAnsi="XO Thames"/>
      <w:sz w:val="28"/>
    </w:rPr>
  </w:style>
  <w:style w:type="paragraph" w:customStyle="1" w:styleId="Endnote">
    <w:name w:val="Endnote"/>
    <w:link w:val="Endnote0"/>
    <w:rsid w:val="00754B8D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754B8D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754B8D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754B8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54B8D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754B8D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754B8D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754B8D"/>
    <w:rPr>
      <w:color w:val="0000FF"/>
      <w:u w:val="single"/>
    </w:rPr>
  </w:style>
  <w:style w:type="character" w:styleId="a3">
    <w:name w:val="Hyperlink"/>
    <w:link w:val="12"/>
    <w:rsid w:val="00754B8D"/>
    <w:rPr>
      <w:color w:val="0000FF"/>
      <w:u w:val="single"/>
    </w:rPr>
  </w:style>
  <w:style w:type="paragraph" w:customStyle="1" w:styleId="Footnote">
    <w:name w:val="Footnote"/>
    <w:link w:val="Footnote0"/>
    <w:rsid w:val="00754B8D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754B8D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754B8D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754B8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54B8D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54B8D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754B8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54B8D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754B8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54B8D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54B8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54B8D"/>
    <w:rPr>
      <w:rFonts w:ascii="XO Thames" w:hAnsi="XO Thames"/>
      <w:sz w:val="28"/>
    </w:rPr>
  </w:style>
  <w:style w:type="paragraph" w:customStyle="1" w:styleId="15">
    <w:name w:val="Основной шрифт абзаца1"/>
    <w:link w:val="a4"/>
    <w:rsid w:val="00754B8D"/>
  </w:style>
  <w:style w:type="paragraph" w:styleId="a4">
    <w:name w:val="Subtitle"/>
    <w:next w:val="a"/>
    <w:link w:val="a5"/>
    <w:uiPriority w:val="11"/>
    <w:qFormat/>
    <w:rsid w:val="00754B8D"/>
    <w:pPr>
      <w:jc w:val="both"/>
    </w:pPr>
    <w:rPr>
      <w:rFonts w:ascii="XO Thames" w:hAnsi="XO Thames"/>
      <w:i/>
    </w:rPr>
  </w:style>
  <w:style w:type="character" w:customStyle="1" w:styleId="a5">
    <w:name w:val="Подзаголовок Знак"/>
    <w:link w:val="a4"/>
    <w:rsid w:val="00754B8D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754B8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754B8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54B8D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754B8D"/>
    <w:rPr>
      <w:rFonts w:ascii="Cambria" w:hAnsi="Cambria"/>
      <w:b/>
      <w:color w:val="4F81BD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1273</Words>
  <Characters>7258</Characters>
  <Application>Microsoft Office Word</Application>
  <DocSecurity>0</DocSecurity>
  <Lines>60</Lines>
  <Paragraphs>17</Paragraphs>
  <ScaleCrop>false</ScaleCrop>
  <Company>Kraftway</Company>
  <LinksUpToDate>false</LinksUpToDate>
  <CharactersWithSpaces>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2222</cp:lastModifiedBy>
  <cp:revision>2</cp:revision>
  <dcterms:created xsi:type="dcterms:W3CDTF">2024-09-13T05:01:00Z</dcterms:created>
  <dcterms:modified xsi:type="dcterms:W3CDTF">2024-09-13T05:01:00Z</dcterms:modified>
</cp:coreProperties>
</file>